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proofErr w:type="gramStart"/>
      <w:r w:rsidRPr="00480617">
        <w:rPr>
          <w:rFonts w:ascii="Arial" w:hAnsi="Arial" w:cs="Arial"/>
          <w:color w:val="272727"/>
          <w:sz w:val="22"/>
          <w:szCs w:val="22"/>
        </w:rPr>
        <w:t>30/10/2021</w:t>
      </w:r>
      <w:proofErr w:type="gramEnd"/>
      <w:r w:rsidRPr="00480617">
        <w:rPr>
          <w:rFonts w:ascii="Arial" w:hAnsi="Arial" w:cs="Arial"/>
          <w:color w:val="272727"/>
          <w:sz w:val="22"/>
          <w:szCs w:val="22"/>
        </w:rPr>
        <w:t xml:space="preserve"> Cumartesi 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günü </w:t>
      </w:r>
      <w:r w:rsidR="00480617">
        <w:rPr>
          <w:rFonts w:ascii="Arial" w:hAnsi="Arial" w:cs="Arial"/>
          <w:color w:val="272727"/>
          <w:sz w:val="22"/>
          <w:szCs w:val="22"/>
        </w:rPr>
        <w:t xml:space="preserve">saat 12.00’de </w:t>
      </w:r>
      <w:bookmarkStart w:id="0" w:name="_GoBack"/>
      <w:bookmarkEnd w:id="0"/>
      <w:r w:rsidRPr="00480617">
        <w:rPr>
          <w:rFonts w:ascii="Arial" w:hAnsi="Arial" w:cs="Arial"/>
          <w:color w:val="272727"/>
          <w:sz w:val="22"/>
          <w:szCs w:val="22"/>
        </w:rPr>
        <w:t>yapılan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Genel Kurul Toplantısında aşağıda isimleri yazılanlar Yönetim Kuruluna seçilmişlerdir. 02/11/2021 Salı günü yapılan toplantıdan sonra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oylama sonucunda Okul Aile Birliği görev dağılımı </w:t>
      </w:r>
      <w:proofErr w:type="gramStart"/>
      <w:r w:rsidRPr="00480617">
        <w:rPr>
          <w:rFonts w:ascii="Arial" w:hAnsi="Arial" w:cs="Arial"/>
          <w:color w:val="272727"/>
          <w:sz w:val="22"/>
          <w:szCs w:val="22"/>
        </w:rPr>
        <w:t>aşağıda</w:t>
      </w:r>
      <w:r w:rsidRPr="00480617">
        <w:rPr>
          <w:rFonts w:ascii="Arial" w:hAnsi="Arial" w:cs="Arial"/>
          <w:color w:val="272727"/>
          <w:sz w:val="22"/>
          <w:szCs w:val="22"/>
        </w:rPr>
        <w:t>ki  gibidir</w:t>
      </w:r>
      <w:proofErr w:type="gramEnd"/>
      <w:r w:rsidRPr="00480617">
        <w:rPr>
          <w:rFonts w:ascii="Arial" w:hAnsi="Arial" w:cs="Arial"/>
          <w:color w:val="272727"/>
          <w:sz w:val="22"/>
          <w:szCs w:val="22"/>
        </w:rPr>
        <w:t>: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 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 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Style w:val="Gl"/>
          <w:rFonts w:ascii="Arial" w:hAnsi="Arial" w:cs="Arial"/>
          <w:color w:val="272727"/>
          <w:sz w:val="22"/>
          <w:szCs w:val="22"/>
        </w:rPr>
        <w:t>YÖNETİM KURULU (Asil Liste)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proofErr w:type="spellStart"/>
      <w:r w:rsidRPr="00480617">
        <w:rPr>
          <w:rFonts w:ascii="Arial" w:hAnsi="Arial" w:cs="Arial"/>
          <w:color w:val="272727"/>
          <w:sz w:val="22"/>
          <w:szCs w:val="22"/>
        </w:rPr>
        <w:t>Fethullah</w:t>
      </w:r>
      <w:proofErr w:type="spellEnd"/>
      <w:r w:rsidRPr="00480617">
        <w:rPr>
          <w:rFonts w:ascii="Arial" w:hAnsi="Arial" w:cs="Arial"/>
          <w:color w:val="272727"/>
          <w:sz w:val="22"/>
          <w:szCs w:val="22"/>
        </w:rPr>
        <w:t xml:space="preserve"> SANTALU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(Başkan)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İbrahim POLAT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(Başkan Yardımcısı)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proofErr w:type="spellStart"/>
      <w:r w:rsidRPr="00480617">
        <w:rPr>
          <w:rFonts w:ascii="Arial" w:hAnsi="Arial" w:cs="Arial"/>
          <w:color w:val="272727"/>
          <w:sz w:val="22"/>
          <w:szCs w:val="22"/>
        </w:rPr>
        <w:t>Şehmus</w:t>
      </w:r>
      <w:proofErr w:type="spellEnd"/>
      <w:r w:rsidRPr="00480617">
        <w:rPr>
          <w:rFonts w:ascii="Arial" w:hAnsi="Arial" w:cs="Arial"/>
          <w:color w:val="272727"/>
          <w:sz w:val="22"/>
          <w:szCs w:val="22"/>
        </w:rPr>
        <w:t xml:space="preserve"> KIRICI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(Sayman)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Şemsettin AYDOĞAN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(Yazman)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 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Style w:val="Gl"/>
          <w:rFonts w:ascii="Arial" w:hAnsi="Arial" w:cs="Arial"/>
          <w:color w:val="272727"/>
          <w:sz w:val="22"/>
          <w:szCs w:val="22"/>
        </w:rPr>
      </w:pPr>
      <w:r w:rsidRPr="00480617">
        <w:rPr>
          <w:rStyle w:val="Gl"/>
          <w:rFonts w:ascii="Arial" w:hAnsi="Arial" w:cs="Arial"/>
          <w:color w:val="272727"/>
          <w:sz w:val="22"/>
          <w:szCs w:val="22"/>
        </w:rPr>
        <w:t>YÖNETİM KURULU (Yedek Liste)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 xml:space="preserve">Ufuk </w:t>
      </w:r>
      <w:proofErr w:type="spellStart"/>
      <w:r w:rsidRPr="00480617">
        <w:rPr>
          <w:rFonts w:ascii="Arial" w:hAnsi="Arial" w:cs="Arial"/>
          <w:color w:val="272727"/>
          <w:sz w:val="22"/>
          <w:szCs w:val="22"/>
        </w:rPr>
        <w:t>Nergiz</w:t>
      </w:r>
      <w:proofErr w:type="spellEnd"/>
      <w:r w:rsidRPr="00480617">
        <w:rPr>
          <w:rFonts w:ascii="Arial" w:hAnsi="Arial" w:cs="Arial"/>
          <w:color w:val="272727"/>
          <w:sz w:val="22"/>
          <w:szCs w:val="22"/>
        </w:rPr>
        <w:t xml:space="preserve"> (Üye)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Kenan KARATAŞ (Üye)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proofErr w:type="spellStart"/>
      <w:r w:rsidRPr="00480617">
        <w:rPr>
          <w:rFonts w:ascii="Arial" w:hAnsi="Arial" w:cs="Arial"/>
          <w:color w:val="272727"/>
          <w:sz w:val="22"/>
          <w:szCs w:val="22"/>
        </w:rPr>
        <w:t>Sümeyya</w:t>
      </w:r>
      <w:proofErr w:type="spellEnd"/>
      <w:r w:rsidRPr="00480617">
        <w:rPr>
          <w:rFonts w:ascii="Arial" w:hAnsi="Arial" w:cs="Arial"/>
          <w:color w:val="272727"/>
          <w:sz w:val="22"/>
          <w:szCs w:val="22"/>
        </w:rPr>
        <w:t xml:space="preserve"> KARA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TAŞ </w:t>
      </w:r>
      <w:r w:rsidRPr="00480617">
        <w:rPr>
          <w:rFonts w:ascii="Arial" w:hAnsi="Arial" w:cs="Arial"/>
          <w:color w:val="272727"/>
          <w:sz w:val="22"/>
          <w:szCs w:val="22"/>
        </w:rPr>
        <w:t>(Üye)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Bahattin UYANIK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Mehmet DEMİR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Şengül KARATAŞ</w:t>
      </w:r>
      <w:r w:rsidRPr="00480617">
        <w:rPr>
          <w:rFonts w:ascii="Arial" w:hAnsi="Arial" w:cs="Arial"/>
          <w:color w:val="272727"/>
          <w:sz w:val="22"/>
          <w:szCs w:val="22"/>
        </w:rPr>
        <w:t xml:space="preserve"> (Üye)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 </w:t>
      </w:r>
      <w:r w:rsidRPr="00480617">
        <w:rPr>
          <w:rStyle w:val="Gl"/>
          <w:rFonts w:ascii="Arial" w:hAnsi="Arial" w:cs="Arial"/>
          <w:color w:val="272727"/>
          <w:sz w:val="22"/>
          <w:szCs w:val="22"/>
        </w:rPr>
        <w:t>DENETİM KURULU (Asil 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Hasan NAS (Veli 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proofErr w:type="spellStart"/>
      <w:r w:rsidRPr="00480617">
        <w:rPr>
          <w:rFonts w:ascii="Arial" w:hAnsi="Arial" w:cs="Arial"/>
          <w:color w:val="272727"/>
          <w:sz w:val="22"/>
          <w:szCs w:val="22"/>
        </w:rPr>
        <w:t>Merivan</w:t>
      </w:r>
      <w:proofErr w:type="spellEnd"/>
      <w:r w:rsidRPr="00480617">
        <w:rPr>
          <w:rFonts w:ascii="Arial" w:hAnsi="Arial" w:cs="Arial"/>
          <w:color w:val="272727"/>
          <w:sz w:val="22"/>
          <w:szCs w:val="22"/>
        </w:rPr>
        <w:t xml:space="preserve"> KARA (Öğretmen 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Sinan AKTAŞ (Öğretmen Üye)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 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Style w:val="Gl"/>
          <w:rFonts w:ascii="Arial" w:hAnsi="Arial" w:cs="Arial"/>
          <w:color w:val="272727"/>
          <w:sz w:val="22"/>
          <w:szCs w:val="22"/>
        </w:rPr>
        <w:t>DENETİM KURULU (Yedek Üye)</w:t>
      </w:r>
      <w:r w:rsidRPr="00480617">
        <w:rPr>
          <w:rFonts w:ascii="Arial" w:hAnsi="Arial" w:cs="Arial"/>
          <w:color w:val="272727"/>
          <w:sz w:val="22"/>
          <w:szCs w:val="22"/>
        </w:rPr>
        <w:t> </w:t>
      </w:r>
    </w:p>
    <w:p w:rsidR="00AD636E" w:rsidRPr="00480617" w:rsidRDefault="00AD636E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 </w:t>
      </w:r>
      <w:r w:rsidRPr="00480617">
        <w:rPr>
          <w:rFonts w:ascii="Arial" w:hAnsi="Arial" w:cs="Arial"/>
          <w:color w:val="272727"/>
          <w:sz w:val="22"/>
          <w:szCs w:val="22"/>
        </w:rPr>
        <w:t>Çetin AKTAR (Veli Üye)</w:t>
      </w:r>
    </w:p>
    <w:p w:rsidR="00AD636E" w:rsidRPr="00480617" w:rsidRDefault="00480617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Sevgi KESKİN (Öğretmen Üye)</w:t>
      </w:r>
    </w:p>
    <w:p w:rsidR="00480617" w:rsidRPr="00480617" w:rsidRDefault="00480617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  <w:r w:rsidRPr="00480617">
        <w:rPr>
          <w:rFonts w:ascii="Arial" w:hAnsi="Arial" w:cs="Arial"/>
          <w:color w:val="272727"/>
          <w:sz w:val="22"/>
          <w:szCs w:val="22"/>
        </w:rPr>
        <w:t>Hüseyin Ziya AKSU (öğretmen Üye)</w:t>
      </w:r>
    </w:p>
    <w:p w:rsidR="00480617" w:rsidRPr="00480617" w:rsidRDefault="00480617" w:rsidP="00AD636E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272727"/>
          <w:sz w:val="22"/>
          <w:szCs w:val="22"/>
        </w:rPr>
      </w:pPr>
    </w:p>
    <w:p w:rsidR="00AD636E" w:rsidRPr="00AD636E" w:rsidRDefault="00AD636E" w:rsidP="00AD636E">
      <w:pPr>
        <w:spacing w:after="150" w:line="360" w:lineRule="atLeast"/>
        <w:outlineLvl w:val="0"/>
        <w:rPr>
          <w:rFonts w:ascii="Arial" w:eastAsia="Times New Roman" w:hAnsi="Arial" w:cs="Arial"/>
          <w:b/>
          <w:bCs/>
          <w:color w:val="1A4167"/>
          <w:kern w:val="36"/>
          <w:lang w:eastAsia="tr-TR"/>
        </w:rPr>
      </w:pPr>
      <w:r w:rsidRPr="00AD636E">
        <w:rPr>
          <w:rFonts w:ascii="Arial" w:eastAsia="Times New Roman" w:hAnsi="Arial" w:cs="Arial"/>
          <w:b/>
          <w:bCs/>
          <w:color w:val="1A4167"/>
          <w:kern w:val="36"/>
          <w:lang w:eastAsia="tr-TR"/>
        </w:rPr>
        <w:t>Görev Tanımları</w:t>
      </w:r>
    </w:p>
    <w:p w:rsidR="00AD636E" w:rsidRPr="00AD636E" w:rsidRDefault="00AD636E" w:rsidP="00480617">
      <w:pPr>
        <w:spacing w:line="15" w:lineRule="atLeast"/>
        <w:rPr>
          <w:rFonts w:ascii="Arial" w:eastAsia="Times New Roman" w:hAnsi="Arial" w:cs="Arial"/>
          <w:color w:val="000000"/>
          <w:lang w:eastAsia="tr-TR"/>
        </w:rPr>
      </w:pPr>
      <w:r w:rsidRPr="00AD636E">
        <w:rPr>
          <w:rFonts w:ascii="Arial" w:eastAsia="Times New Roman" w:hAnsi="Arial" w:cs="Arial"/>
          <w:color w:val="000000"/>
          <w:lang w:eastAsia="tr-TR"/>
        </w:rPr>
        <w:t> Milli Eğitim Bakanlığı Okul-Aile Birliği Yönetmeliği (Yönetmelik) kapsamında OAB Yönetim Kurulu ve Denetleme Kurulunun görev, yetki ve sorumlulukları aşağıda gösterilmiştir.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480617">
        <w:rPr>
          <w:rFonts w:ascii="Arial" w:eastAsia="Times New Roman" w:hAnsi="Arial" w:cs="Arial"/>
          <w:b/>
          <w:bCs/>
          <w:color w:val="000000"/>
          <w:lang w:eastAsia="tr-TR"/>
        </w:rPr>
        <w:t>YÖNETİM KURULU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AD636E">
        <w:rPr>
          <w:rFonts w:ascii="Arial" w:eastAsia="Times New Roman" w:hAnsi="Arial" w:cs="Arial"/>
          <w:color w:val="000000"/>
          <w:lang w:eastAsia="tr-TR"/>
        </w:rPr>
        <w:t xml:space="preserve">Yönetmelik mad. 13 kapsamında yer alan görev, yetki ve sorumlulukları üstlenen Yönetim Kurulu; Başkan, Başkan Yardımcısı, Muhasip Üye, Sekreter Üye olmak üzere toplam </w:t>
      </w:r>
      <w:r w:rsidR="00480617" w:rsidRPr="00480617">
        <w:rPr>
          <w:rFonts w:ascii="Arial" w:eastAsia="Times New Roman" w:hAnsi="Arial" w:cs="Arial"/>
          <w:color w:val="000000"/>
          <w:lang w:eastAsia="tr-TR"/>
        </w:rPr>
        <w:t>dört</w:t>
      </w:r>
      <w:r w:rsidRPr="00AD636E">
        <w:rPr>
          <w:rFonts w:ascii="Arial" w:eastAsia="Times New Roman" w:hAnsi="Arial" w:cs="Arial"/>
          <w:color w:val="000000"/>
          <w:lang w:eastAsia="tr-TR"/>
        </w:rPr>
        <w:t xml:space="preserve"> üyeden oluşur.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AD636E">
        <w:rPr>
          <w:rFonts w:ascii="Arial" w:eastAsia="Times New Roman" w:hAnsi="Arial" w:cs="Arial"/>
          <w:color w:val="000000"/>
          <w:lang w:eastAsia="tr-TR"/>
        </w:rPr>
        <w:t>Yönetmelik hükümlerine göre görev dağılımı kapsamında üyelerin görev yetki ve sorumlulukları şu şekildedir.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proofErr w:type="gramStart"/>
      <w:r w:rsidRPr="00480617">
        <w:rPr>
          <w:rFonts w:ascii="Arial" w:eastAsia="Times New Roman" w:hAnsi="Arial" w:cs="Arial"/>
          <w:b/>
          <w:bCs/>
          <w:color w:val="000000"/>
          <w:lang w:eastAsia="tr-TR"/>
        </w:rPr>
        <w:lastRenderedPageBreak/>
        <w:t>Başkan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1. Genel Kurul Kararları ve ilgili Yönetmelik hükümleri kapsamında okul içinde ve dışında temsil görevini yürütmek,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2. Yönetim Kurulu Toplantı gündemini oluşturmak, üyelere göndermek ve yönetim kurulu toplantılarını yönetmek,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3. Okul yönetimiyle işbirliği içinde alınmış kararların uygulanması için çalışmaları planlamak, çalışmaları diğer üyeler ile birlikte yürütmek üzere koordine etmek.</w:t>
      </w:r>
      <w:proofErr w:type="gramEnd"/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480617">
        <w:rPr>
          <w:rFonts w:ascii="Arial" w:eastAsia="Times New Roman" w:hAnsi="Arial" w:cs="Arial"/>
          <w:b/>
          <w:bCs/>
          <w:color w:val="000000"/>
          <w:lang w:eastAsia="tr-TR"/>
        </w:rPr>
        <w:t>Başkan Yardımcısı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 xml:space="preserve">Yönetmelik mad 13/(4) hükmü uyarınca; Başkan Yardımcısı, Başkanın bulunmadığı zamanlarda başkana </w:t>
      </w:r>
      <w:proofErr w:type="gramStart"/>
      <w:r w:rsidRPr="00AD636E">
        <w:rPr>
          <w:rFonts w:ascii="Arial" w:eastAsia="Times New Roman" w:hAnsi="Arial" w:cs="Arial"/>
          <w:color w:val="000000"/>
          <w:lang w:eastAsia="tr-TR"/>
        </w:rPr>
        <w:t>vekalet</w:t>
      </w:r>
      <w:proofErr w:type="gramEnd"/>
      <w:r w:rsidRPr="00AD636E">
        <w:rPr>
          <w:rFonts w:ascii="Arial" w:eastAsia="Times New Roman" w:hAnsi="Arial" w:cs="Arial"/>
          <w:color w:val="000000"/>
          <w:lang w:eastAsia="tr-TR"/>
        </w:rPr>
        <w:t xml:space="preserve"> eder. Başkan Yardımcısı, Başkanın yokluğunda Başkanın yukarıda yazılı görev, yetki ve sorumluluklarını üstlenir.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480617">
        <w:rPr>
          <w:rFonts w:ascii="Arial" w:eastAsia="Times New Roman" w:hAnsi="Arial" w:cs="Arial"/>
          <w:b/>
          <w:bCs/>
          <w:color w:val="000000"/>
          <w:lang w:eastAsia="tr-TR"/>
        </w:rPr>
        <w:t>Muhasip Üye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 xml:space="preserve">Yönetmelik mad 13/(4) hükmü uyarınca; Muhasip Üye, Birliğin gelir-gider işlemlerini yürütür. Muhasebe evraklarının tanzimi ve takibi Muhasip </w:t>
      </w:r>
      <w:proofErr w:type="spellStart"/>
      <w:r w:rsidRPr="00AD636E">
        <w:rPr>
          <w:rFonts w:ascii="Arial" w:eastAsia="Times New Roman" w:hAnsi="Arial" w:cs="Arial"/>
          <w:color w:val="000000"/>
          <w:lang w:eastAsia="tr-TR"/>
        </w:rPr>
        <w:t>Üye’nin</w:t>
      </w:r>
      <w:proofErr w:type="spellEnd"/>
      <w:r w:rsidRPr="00AD636E">
        <w:rPr>
          <w:rFonts w:ascii="Arial" w:eastAsia="Times New Roman" w:hAnsi="Arial" w:cs="Arial"/>
          <w:color w:val="000000"/>
          <w:lang w:eastAsia="tr-TR"/>
        </w:rPr>
        <w:t xml:space="preserve"> sorumluluğundadır. Muhasip Üye Genel Kurul’da onaylanmak üzere Tahmini </w:t>
      </w:r>
      <w:proofErr w:type="spellStart"/>
      <w:r w:rsidRPr="00AD636E">
        <w:rPr>
          <w:rFonts w:ascii="Arial" w:eastAsia="Times New Roman" w:hAnsi="Arial" w:cs="Arial"/>
          <w:color w:val="000000"/>
          <w:lang w:eastAsia="tr-TR"/>
        </w:rPr>
        <w:t>Bütçe’yi</w:t>
      </w:r>
      <w:proofErr w:type="spellEnd"/>
      <w:r w:rsidRPr="00AD636E">
        <w:rPr>
          <w:rFonts w:ascii="Arial" w:eastAsia="Times New Roman" w:hAnsi="Arial" w:cs="Arial"/>
          <w:color w:val="000000"/>
          <w:lang w:eastAsia="tr-TR"/>
        </w:rPr>
        <w:t xml:space="preserve"> hazırlar ve yönetim kuruluna sunar.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480617">
        <w:rPr>
          <w:rFonts w:ascii="Arial" w:eastAsia="Times New Roman" w:hAnsi="Arial" w:cs="Arial"/>
          <w:b/>
          <w:bCs/>
          <w:color w:val="000000"/>
          <w:lang w:eastAsia="tr-TR"/>
        </w:rPr>
        <w:t>Sekreter Üye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Yönetmelik mad 13/(4) hükmü uyarınca; Sekreter Üye, Birliğin yazışmalarını yürütür. Yönetim Kurulu toplantı tutanaklarını tutmak, yönetim kurulu karar defterini el ile yazarak diğer üyelerin imzasına sunmak Sekreter Üyenin sorumluluğundadır.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480617">
        <w:rPr>
          <w:rFonts w:ascii="Arial" w:eastAsia="Times New Roman" w:hAnsi="Arial" w:cs="Arial"/>
          <w:b/>
          <w:bCs/>
          <w:color w:val="000000"/>
          <w:lang w:eastAsia="tr-TR"/>
        </w:rPr>
        <w:t>DENETLEME KURULU</w:t>
      </w:r>
    </w:p>
    <w:p w:rsidR="00AD636E" w:rsidRPr="00AD636E" w:rsidRDefault="00AD636E" w:rsidP="00AD636E">
      <w:pPr>
        <w:spacing w:before="100" w:beforeAutospacing="1" w:after="240" w:line="420" w:lineRule="atLeast"/>
        <w:rPr>
          <w:rFonts w:ascii="Arial" w:eastAsia="Times New Roman" w:hAnsi="Arial" w:cs="Arial"/>
          <w:color w:val="000000"/>
          <w:lang w:eastAsia="tr-TR"/>
        </w:rPr>
      </w:pPr>
      <w:r w:rsidRPr="00AD636E">
        <w:rPr>
          <w:rFonts w:ascii="Arial" w:eastAsia="Times New Roman" w:hAnsi="Arial" w:cs="Arial"/>
          <w:color w:val="000000"/>
          <w:lang w:eastAsia="tr-TR"/>
        </w:rPr>
        <w:t>Yönetmelik mad 14 kapsamında yer alan görev, yetki ve sorumlulukları üstlenen Denetleme Kurulu; genel kurulca seçilen bir veli ve öğretmenler kurulunca seçilen iki öğretmen olmak üzere toplam 3 üyeden oluşur. Denetleme Kurulu üyeleri kendi aralarından birisini Denetleme Kurulu Başkanı olarak seçer.</w:t>
      </w:r>
    </w:p>
    <w:p w:rsidR="0000635D" w:rsidRPr="00480617" w:rsidRDefault="00AD636E" w:rsidP="00480617">
      <w:pPr>
        <w:spacing w:before="100" w:beforeAutospacing="1" w:after="240" w:line="420" w:lineRule="atLeast"/>
      </w:pPr>
      <w:r w:rsidRPr="00AD636E">
        <w:rPr>
          <w:rFonts w:ascii="Arial" w:eastAsia="Times New Roman" w:hAnsi="Arial" w:cs="Arial"/>
          <w:color w:val="000000"/>
          <w:lang w:eastAsia="tr-TR"/>
        </w:rPr>
        <w:t>Denetleme Kurulu;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1. Yılda en az iki defa yönetim kurulunun faaliyetlerini inceler.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2. Ara raporunu (Mart ayı sonu) hazırlar ve bilgi ve gereği için Yönetim Kuruluna sunar.</w:t>
      </w:r>
      <w:r w:rsidRPr="00AD636E">
        <w:rPr>
          <w:rFonts w:ascii="Arial" w:eastAsia="Times New Roman" w:hAnsi="Arial" w:cs="Arial"/>
          <w:color w:val="000000"/>
          <w:lang w:eastAsia="tr-TR"/>
        </w:rPr>
        <w:br/>
        <w:t>3. Yönetim Kurulunun faaliyet dönemine ilişkin nihai raporunu (Eylül sonu) hazırlar ve genel kurula sunar.</w:t>
      </w:r>
    </w:p>
    <w:sectPr w:rsidR="0000635D" w:rsidRPr="0048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6E"/>
    <w:rsid w:val="00480617"/>
    <w:rsid w:val="006807BD"/>
    <w:rsid w:val="00AC16EF"/>
    <w:rsid w:val="00AD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D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636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AD63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D6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636E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AD63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189">
          <w:marLeft w:val="0"/>
          <w:marRight w:val="0"/>
          <w:marTop w:val="300"/>
          <w:marBottom w:val="300"/>
          <w:divBdr>
            <w:top w:val="single" w:sz="6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imamhatplisesi</dc:creator>
  <cp:lastModifiedBy>imamhatplisesi</cp:lastModifiedBy>
  <cp:revision>1</cp:revision>
  <dcterms:created xsi:type="dcterms:W3CDTF">2021-11-02T10:03:00Z</dcterms:created>
  <dcterms:modified xsi:type="dcterms:W3CDTF">2021-11-02T10:15:00Z</dcterms:modified>
</cp:coreProperties>
</file>